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A5400"/>
    <w:p w14:paraId="399D6277"/>
    <w:p w14:paraId="1AFC2C59"/>
    <w:p w14:paraId="40426C4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left"/>
        <w:textAlignment w:val="auto"/>
        <w:rPr>
          <w:rFonts w:hint="default" w:eastAsia="Calibri" w:cs="Times New Roman"/>
          <w:color w:val="auto"/>
          <w:kern w:val="0"/>
          <w:sz w:val="22"/>
          <w:szCs w:val="22"/>
          <w:lang w:val="en-US" w:eastAsia="zh-CN" w:bidi="ar"/>
        </w:rPr>
      </w:pPr>
    </w:p>
    <w:p w14:paraId="24FD9F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default" w:ascii="Times New Roman" w:hAnsi="Times New Roman" w:eastAsia="Calibri" w:cs="Times New Roman"/>
          <w:color w:val="auto"/>
          <w:kern w:val="0"/>
          <w:sz w:val="22"/>
          <w:szCs w:val="22"/>
          <w:lang w:val="en-US" w:eastAsia="zh-CN"/>
        </w:rPr>
      </w:pPr>
      <w:r>
        <w:rPr>
          <w:rFonts w:hint="default" w:eastAsia="Calibri" w:cs="Times New Roman"/>
          <w:b/>
          <w:bCs/>
          <w:color w:val="auto"/>
          <w:kern w:val="0"/>
          <w:sz w:val="22"/>
          <w:szCs w:val="22"/>
          <w:lang w:val="en-US" w:eastAsia="zh-CN" w:bidi="ar"/>
        </w:rPr>
        <w:t>SURAT PERNYATAAN</w:t>
      </w:r>
    </w:p>
    <w:p w14:paraId="6C8433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left"/>
        <w:textAlignment w:val="auto"/>
        <w:rPr>
          <w:rFonts w:hint="default" w:eastAsia="Calibri" w:cs="Times New Roman"/>
          <w:color w:val="auto"/>
          <w:kern w:val="0"/>
          <w:sz w:val="22"/>
          <w:szCs w:val="22"/>
          <w:lang w:val="en-US" w:eastAsia="zh-CN" w:bidi="ar"/>
        </w:rPr>
      </w:pPr>
    </w:p>
    <w:p w14:paraId="497C12F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left"/>
        <w:textAlignment w:val="auto"/>
        <w:rPr>
          <w:rFonts w:hint="default" w:eastAsia="Calibri" w:cs="Times New Roman"/>
          <w:color w:val="auto"/>
          <w:kern w:val="0"/>
          <w:sz w:val="22"/>
          <w:szCs w:val="22"/>
          <w:lang w:val="en-US" w:eastAsia="zh-CN" w:bidi="ar"/>
        </w:rPr>
      </w:pPr>
    </w:p>
    <w:p w14:paraId="23F8788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left"/>
        <w:textAlignment w:val="auto"/>
        <w:rPr>
          <w:rFonts w:hint="default"/>
          <w:sz w:val="22"/>
          <w:szCs w:val="22"/>
          <w:lang w:val="en-US"/>
        </w:rPr>
      </w:pPr>
      <w:r>
        <w:rPr>
          <w:rFonts w:hint="default" w:eastAsia="Calibri" w:cs="Times New Roman"/>
          <w:b w:val="0"/>
          <w:bCs w:val="0"/>
          <w:color w:val="auto"/>
          <w:kern w:val="0"/>
          <w:sz w:val="22"/>
          <w:szCs w:val="22"/>
          <w:lang w:val="en-US" w:eastAsia="zh-CN" w:bidi="ar"/>
        </w:rPr>
        <w:t>Yang bertenda tangan di bawah ini :</w:t>
      </w:r>
      <w:r>
        <w:rPr>
          <w:rFonts w:hint="default"/>
          <w:sz w:val="22"/>
          <w:szCs w:val="22"/>
          <w:lang w:val="en-US"/>
        </w:rPr>
        <w:t xml:space="preserve"> </w:t>
      </w:r>
    </w:p>
    <w:p w14:paraId="3EA449AC">
      <w:pPr>
        <w:jc w:val="both"/>
        <w:rPr>
          <w:rFonts w:hint="default"/>
          <w:sz w:val="22"/>
          <w:szCs w:val="22"/>
          <w:lang w:val="en-US"/>
        </w:rPr>
      </w:pPr>
    </w:p>
    <w:p w14:paraId="698A7FE2">
      <w:pPr>
        <w:jc w:val="both"/>
        <w:rPr>
          <w:rFonts w:hint="default"/>
          <w:b w:val="0"/>
          <w:bCs w:val="0"/>
          <w:sz w:val="22"/>
          <w:szCs w:val="22"/>
          <w:lang w:val="en-US"/>
        </w:rPr>
      </w:pPr>
      <w:r>
        <w:rPr>
          <w:rFonts w:hint="default"/>
          <w:b w:val="0"/>
          <w:bCs w:val="0"/>
          <w:sz w:val="22"/>
          <w:szCs w:val="22"/>
          <w:lang w:val="en-US"/>
        </w:rPr>
        <w:t>Nama</w:t>
      </w:r>
      <w:r>
        <w:rPr>
          <w:rFonts w:hint="default"/>
          <w:b w:val="0"/>
          <w:bCs w:val="0"/>
          <w:sz w:val="22"/>
          <w:szCs w:val="22"/>
          <w:lang w:val="en-US"/>
        </w:rPr>
        <w:tab/>
      </w:r>
      <w:r>
        <w:rPr>
          <w:rFonts w:hint="default"/>
          <w:b w:val="0"/>
          <w:bCs w:val="0"/>
          <w:sz w:val="22"/>
          <w:szCs w:val="22"/>
          <w:lang w:val="en-US"/>
        </w:rPr>
        <w:tab/>
      </w:r>
      <w:r>
        <w:rPr>
          <w:rFonts w:hint="default"/>
          <w:b w:val="0"/>
          <w:bCs w:val="0"/>
          <w:sz w:val="22"/>
          <w:szCs w:val="22"/>
          <w:lang w:val="en-US"/>
        </w:rPr>
        <w:tab/>
        <w:t xml:space="preserve">: </w:t>
      </w:r>
    </w:p>
    <w:p w14:paraId="0D567CA0">
      <w:pPr>
        <w:jc w:val="both"/>
        <w:rPr>
          <w:rFonts w:hint="default"/>
          <w:b w:val="0"/>
          <w:bCs w:val="0"/>
          <w:sz w:val="22"/>
          <w:szCs w:val="22"/>
          <w:lang w:val="en-US"/>
        </w:rPr>
      </w:pPr>
      <w:r>
        <w:rPr>
          <w:rFonts w:hint="default"/>
          <w:b w:val="0"/>
          <w:bCs w:val="0"/>
          <w:sz w:val="22"/>
          <w:szCs w:val="22"/>
          <w:lang w:val="en-US"/>
        </w:rPr>
        <w:t xml:space="preserve">Hubungan </w:t>
      </w:r>
      <w:r>
        <w:rPr>
          <w:rFonts w:hint="default"/>
          <w:b w:val="0"/>
          <w:bCs w:val="0"/>
          <w:sz w:val="22"/>
          <w:szCs w:val="22"/>
          <w:lang w:val="en-US"/>
        </w:rPr>
        <w:tab/>
      </w:r>
      <w:r>
        <w:rPr>
          <w:rFonts w:hint="default"/>
          <w:b w:val="0"/>
          <w:bCs w:val="0"/>
          <w:sz w:val="22"/>
          <w:szCs w:val="22"/>
          <w:lang w:val="en-US"/>
        </w:rPr>
        <w:tab/>
        <w:t xml:space="preserve">: </w:t>
      </w:r>
    </w:p>
    <w:p w14:paraId="1DCA9F38">
      <w:pPr>
        <w:jc w:val="both"/>
        <w:rPr>
          <w:rFonts w:hint="default"/>
          <w:b w:val="0"/>
          <w:bCs w:val="0"/>
          <w:sz w:val="22"/>
          <w:szCs w:val="22"/>
          <w:lang w:val="en-US"/>
        </w:rPr>
      </w:pPr>
      <w:r>
        <w:rPr>
          <w:rFonts w:hint="default"/>
          <w:b w:val="0"/>
          <w:bCs w:val="0"/>
          <w:sz w:val="22"/>
          <w:szCs w:val="22"/>
          <w:lang w:val="en-US"/>
        </w:rPr>
        <w:t>Alamat</w:t>
      </w:r>
      <w:r>
        <w:rPr>
          <w:rFonts w:hint="default"/>
          <w:b w:val="0"/>
          <w:bCs w:val="0"/>
          <w:sz w:val="22"/>
          <w:szCs w:val="22"/>
          <w:lang w:val="en-US"/>
        </w:rPr>
        <w:tab/>
        <w:t xml:space="preserve"> </w:t>
      </w:r>
      <w:r>
        <w:rPr>
          <w:rFonts w:hint="default"/>
          <w:b w:val="0"/>
          <w:bCs w:val="0"/>
          <w:sz w:val="22"/>
          <w:szCs w:val="22"/>
          <w:lang w:val="en-US"/>
        </w:rPr>
        <w:tab/>
      </w:r>
      <w:r>
        <w:rPr>
          <w:rFonts w:hint="default"/>
          <w:b w:val="0"/>
          <w:bCs w:val="0"/>
          <w:sz w:val="22"/>
          <w:szCs w:val="22"/>
          <w:lang w:val="en-US"/>
        </w:rPr>
        <w:tab/>
        <w:t xml:space="preserve">: </w:t>
      </w:r>
    </w:p>
    <w:p w14:paraId="2E2034E4">
      <w:pPr>
        <w:jc w:val="both"/>
        <w:rPr>
          <w:rFonts w:hint="default"/>
          <w:b w:val="0"/>
          <w:bCs w:val="0"/>
          <w:sz w:val="22"/>
          <w:szCs w:val="22"/>
          <w:lang w:val="en-US"/>
        </w:rPr>
      </w:pPr>
      <w:r>
        <w:rPr>
          <w:rFonts w:hint="default"/>
          <w:b w:val="0"/>
          <w:bCs w:val="0"/>
          <w:sz w:val="22"/>
          <w:szCs w:val="22"/>
          <w:lang w:val="en-US"/>
        </w:rPr>
        <w:t>No. Handphone</w:t>
      </w:r>
      <w:r>
        <w:rPr>
          <w:rFonts w:hint="default"/>
          <w:b w:val="0"/>
          <w:bCs w:val="0"/>
          <w:sz w:val="22"/>
          <w:szCs w:val="22"/>
          <w:lang w:val="en-US"/>
        </w:rPr>
        <w:tab/>
      </w:r>
      <w:r>
        <w:rPr>
          <w:rFonts w:hint="default"/>
          <w:b w:val="0"/>
          <w:bCs w:val="0"/>
          <w:sz w:val="22"/>
          <w:szCs w:val="22"/>
          <w:lang w:val="en-US"/>
        </w:rPr>
        <w:tab/>
      </w:r>
      <w:r>
        <w:rPr>
          <w:rFonts w:hint="default"/>
          <w:b w:val="0"/>
          <w:bCs w:val="0"/>
          <w:sz w:val="22"/>
          <w:szCs w:val="22"/>
          <w:lang w:val="en-US"/>
        </w:rPr>
        <w:t xml:space="preserve">: </w:t>
      </w:r>
      <w:bookmarkStart w:id="0" w:name="_GoBack"/>
      <w:bookmarkEnd w:id="0"/>
    </w:p>
    <w:p w14:paraId="1417105B">
      <w:pPr>
        <w:jc w:val="both"/>
        <w:rPr>
          <w:rFonts w:hint="default"/>
          <w:b w:val="0"/>
          <w:bCs w:val="0"/>
          <w:sz w:val="22"/>
          <w:szCs w:val="22"/>
          <w:lang w:val="en-US"/>
        </w:rPr>
      </w:pPr>
    </w:p>
    <w:p w14:paraId="12F6B121">
      <w:pPr>
        <w:jc w:val="both"/>
        <w:rPr>
          <w:rFonts w:hint="default"/>
          <w:b w:val="0"/>
          <w:bCs w:val="0"/>
          <w:sz w:val="22"/>
          <w:szCs w:val="22"/>
          <w:lang w:val="en-US"/>
        </w:rPr>
      </w:pPr>
      <w:r>
        <w:rPr>
          <w:rFonts w:hint="default"/>
          <w:b w:val="0"/>
          <w:bCs w:val="0"/>
          <w:sz w:val="22"/>
          <w:szCs w:val="22"/>
          <w:lang w:val="en-US"/>
        </w:rPr>
        <w:t>Dengan ini menyatakan bahwa kami bersedia untuk :</w:t>
      </w:r>
    </w:p>
    <w:p w14:paraId="4E2269AB">
      <w:pPr>
        <w:jc w:val="both"/>
        <w:rPr>
          <w:rFonts w:hint="default"/>
          <w:b w:val="0"/>
          <w:bCs w:val="0"/>
          <w:sz w:val="22"/>
          <w:szCs w:val="22"/>
          <w:lang w:val="en-US"/>
        </w:rPr>
      </w:pPr>
    </w:p>
    <w:p w14:paraId="62E32515">
      <w:pPr>
        <w:numPr>
          <w:ilvl w:val="0"/>
          <w:numId w:val="1"/>
        </w:numPr>
        <w:ind w:left="425" w:leftChars="0" w:hanging="425" w:firstLineChars="0"/>
        <w:jc w:val="both"/>
        <w:rPr>
          <w:rFonts w:hint="default"/>
          <w:b w:val="0"/>
          <w:bCs w:val="0"/>
          <w:sz w:val="22"/>
          <w:szCs w:val="22"/>
          <w:lang w:val="en-US"/>
        </w:rPr>
      </w:pPr>
      <w:r>
        <w:rPr>
          <w:rFonts w:hint="default"/>
          <w:b w:val="0"/>
          <w:bCs w:val="0"/>
          <w:sz w:val="22"/>
          <w:szCs w:val="22"/>
          <w:lang w:val="en-US"/>
        </w:rPr>
        <w:t xml:space="preserve">Memastikan bahwa perusahaan/pemberi kerja tempat (Nama Peserta) bekerja memenuhi kewajiban menyampaikan laporan tahap 1 kepada BPJS Ketenagakerjaan beserta kelengkapan dokumen yang dibutuhkan sesuai dengan ketentuan yang berlaku dalam waktu paling lambat 2X24 jam sejak terjadinya kecelakaan kerja/didiagnosis Penyakit Akibat Kerja (PAK) dengan data sebagai berikut : </w:t>
      </w:r>
    </w:p>
    <w:p w14:paraId="210853E1">
      <w:pPr>
        <w:jc w:val="both"/>
        <w:rPr>
          <w:rFonts w:hint="default"/>
          <w:b w:val="0"/>
          <w:bCs w:val="0"/>
          <w:sz w:val="22"/>
          <w:szCs w:val="22"/>
          <w:lang w:val="en-US"/>
        </w:rPr>
      </w:pPr>
    </w:p>
    <w:p w14:paraId="1FC7E72D">
      <w:pPr>
        <w:ind w:left="720" w:leftChars="0" w:firstLine="720" w:firstLineChars="0"/>
        <w:jc w:val="left"/>
        <w:rPr>
          <w:rFonts w:hint="default"/>
          <w:b w:val="0"/>
          <w:bCs w:val="0"/>
          <w:sz w:val="22"/>
          <w:szCs w:val="22"/>
          <w:lang w:val="en-US"/>
        </w:rPr>
      </w:pPr>
      <w:r>
        <w:rPr>
          <w:rFonts w:hint="default"/>
          <w:b w:val="0"/>
          <w:bCs w:val="0"/>
          <w:sz w:val="22"/>
          <w:szCs w:val="22"/>
          <w:lang w:val="en-US"/>
        </w:rPr>
        <w:t xml:space="preserve">Nama Peserta </w:t>
      </w:r>
      <w:r>
        <w:rPr>
          <w:rFonts w:hint="default"/>
          <w:b w:val="0"/>
          <w:bCs w:val="0"/>
          <w:sz w:val="22"/>
          <w:szCs w:val="22"/>
          <w:lang w:val="en-US"/>
        </w:rPr>
        <w:tab/>
      </w:r>
      <w:r>
        <w:rPr>
          <w:rFonts w:hint="default"/>
          <w:b w:val="0"/>
          <w:bCs w:val="0"/>
          <w:sz w:val="22"/>
          <w:szCs w:val="22"/>
          <w:lang w:val="en-US"/>
        </w:rPr>
        <w:tab/>
        <w:t xml:space="preserve">: </w:t>
      </w:r>
    </w:p>
    <w:p w14:paraId="18B6A257">
      <w:pPr>
        <w:ind w:left="720" w:leftChars="0" w:firstLine="720" w:firstLineChars="0"/>
        <w:jc w:val="left"/>
        <w:rPr>
          <w:rFonts w:hint="default"/>
          <w:b w:val="0"/>
          <w:bCs w:val="0"/>
          <w:sz w:val="22"/>
          <w:szCs w:val="22"/>
          <w:lang w:val="en-US"/>
        </w:rPr>
      </w:pPr>
      <w:r>
        <w:rPr>
          <w:rFonts w:hint="default"/>
          <w:b w:val="0"/>
          <w:bCs w:val="0"/>
          <w:sz w:val="22"/>
          <w:szCs w:val="22"/>
          <w:lang w:val="en-US"/>
        </w:rPr>
        <w:t>NIK Peserta</w:t>
      </w:r>
      <w:r>
        <w:rPr>
          <w:rFonts w:hint="default"/>
          <w:b w:val="0"/>
          <w:bCs w:val="0"/>
          <w:sz w:val="22"/>
          <w:szCs w:val="22"/>
          <w:lang w:val="en-US"/>
        </w:rPr>
        <w:tab/>
      </w:r>
      <w:r>
        <w:rPr>
          <w:rFonts w:hint="default"/>
          <w:b w:val="0"/>
          <w:bCs w:val="0"/>
          <w:sz w:val="22"/>
          <w:szCs w:val="22"/>
          <w:lang w:val="en-US"/>
        </w:rPr>
        <w:tab/>
        <w:t xml:space="preserve">: </w:t>
      </w:r>
    </w:p>
    <w:p w14:paraId="2B6D0DEE">
      <w:pPr>
        <w:ind w:left="720" w:leftChars="0" w:firstLine="720" w:firstLineChars="0"/>
        <w:jc w:val="left"/>
        <w:rPr>
          <w:rFonts w:hint="default"/>
          <w:b w:val="0"/>
          <w:bCs w:val="0"/>
          <w:sz w:val="22"/>
          <w:szCs w:val="22"/>
          <w:lang w:val="en-US"/>
        </w:rPr>
      </w:pPr>
      <w:r>
        <w:rPr>
          <w:rFonts w:hint="default"/>
          <w:b w:val="0"/>
          <w:bCs w:val="0"/>
          <w:sz w:val="22"/>
          <w:szCs w:val="22"/>
          <w:lang w:val="en-US"/>
        </w:rPr>
        <w:t xml:space="preserve">Nomor KPJ </w:t>
      </w:r>
      <w:r>
        <w:rPr>
          <w:rFonts w:hint="default"/>
          <w:b w:val="0"/>
          <w:bCs w:val="0"/>
          <w:sz w:val="22"/>
          <w:szCs w:val="22"/>
          <w:lang w:val="en-US"/>
        </w:rPr>
        <w:tab/>
      </w:r>
      <w:r>
        <w:rPr>
          <w:rFonts w:hint="default"/>
          <w:b w:val="0"/>
          <w:bCs w:val="0"/>
          <w:sz w:val="22"/>
          <w:szCs w:val="22"/>
          <w:lang w:val="en-US"/>
        </w:rPr>
        <w:tab/>
        <w:t xml:space="preserve">: </w:t>
      </w:r>
    </w:p>
    <w:p w14:paraId="398957F4">
      <w:pPr>
        <w:ind w:left="720" w:leftChars="0" w:firstLine="720" w:firstLineChars="0"/>
        <w:jc w:val="left"/>
        <w:rPr>
          <w:rFonts w:hint="default"/>
          <w:b w:val="0"/>
          <w:bCs w:val="0"/>
          <w:sz w:val="22"/>
          <w:szCs w:val="22"/>
          <w:lang w:val="en-US"/>
        </w:rPr>
      </w:pPr>
      <w:r>
        <w:rPr>
          <w:rFonts w:hint="default"/>
          <w:b w:val="0"/>
          <w:bCs w:val="0"/>
          <w:sz w:val="22"/>
          <w:szCs w:val="22"/>
          <w:lang w:val="en-US"/>
        </w:rPr>
        <w:t>Jabatan</w:t>
      </w:r>
      <w:r>
        <w:rPr>
          <w:rFonts w:hint="default"/>
          <w:b w:val="0"/>
          <w:bCs w:val="0"/>
          <w:sz w:val="22"/>
          <w:szCs w:val="22"/>
          <w:lang w:val="en-US"/>
        </w:rPr>
        <w:tab/>
        <w:t/>
      </w:r>
      <w:r>
        <w:rPr>
          <w:rFonts w:hint="default"/>
          <w:b w:val="0"/>
          <w:bCs w:val="0"/>
          <w:sz w:val="22"/>
          <w:szCs w:val="22"/>
          <w:lang w:val="en-US"/>
        </w:rPr>
        <w:tab/>
        <w:t/>
      </w:r>
      <w:r>
        <w:rPr>
          <w:rFonts w:hint="default"/>
          <w:b w:val="0"/>
          <w:bCs w:val="0"/>
          <w:sz w:val="22"/>
          <w:szCs w:val="22"/>
          <w:lang w:val="en-US"/>
        </w:rPr>
        <w:tab/>
        <w:t>:</w:t>
      </w:r>
    </w:p>
    <w:p w14:paraId="332C4B52">
      <w:pPr>
        <w:ind w:left="720" w:leftChars="0" w:firstLine="720" w:firstLineChars="0"/>
        <w:jc w:val="left"/>
        <w:rPr>
          <w:rFonts w:hint="default"/>
          <w:b w:val="0"/>
          <w:bCs w:val="0"/>
          <w:sz w:val="22"/>
          <w:szCs w:val="22"/>
          <w:lang w:val="en-US"/>
        </w:rPr>
      </w:pPr>
      <w:r>
        <w:rPr>
          <w:rFonts w:hint="default"/>
          <w:b w:val="0"/>
          <w:bCs w:val="0"/>
          <w:sz w:val="22"/>
          <w:szCs w:val="22"/>
          <w:lang w:val="en-US"/>
        </w:rPr>
        <w:t>Tanggal Kecelakaan</w:t>
      </w:r>
      <w:r>
        <w:rPr>
          <w:rFonts w:hint="default"/>
          <w:b w:val="0"/>
          <w:bCs w:val="0"/>
          <w:sz w:val="22"/>
          <w:szCs w:val="22"/>
          <w:lang w:val="en-US"/>
        </w:rPr>
        <w:tab/>
        <w:t>:</w:t>
      </w:r>
    </w:p>
    <w:p w14:paraId="6F67CFB8">
      <w:pPr>
        <w:ind w:left="720" w:leftChars="0" w:firstLine="720" w:firstLineChars="0"/>
        <w:jc w:val="left"/>
        <w:rPr>
          <w:rFonts w:hint="default"/>
          <w:b w:val="0"/>
          <w:bCs w:val="0"/>
          <w:sz w:val="22"/>
          <w:szCs w:val="22"/>
          <w:lang w:val="en-US"/>
        </w:rPr>
      </w:pPr>
    </w:p>
    <w:p w14:paraId="4D8CD958">
      <w:pPr>
        <w:numPr>
          <w:ilvl w:val="0"/>
          <w:numId w:val="1"/>
        </w:numPr>
        <w:ind w:left="425" w:leftChars="0" w:hanging="425" w:firstLineChars="0"/>
        <w:jc w:val="both"/>
        <w:rPr>
          <w:rFonts w:hint="default"/>
          <w:sz w:val="22"/>
          <w:szCs w:val="22"/>
          <w:lang w:val="en-US"/>
        </w:rPr>
      </w:pPr>
      <w:r>
        <w:rPr>
          <w:rFonts w:hint="default"/>
          <w:b w:val="0"/>
          <w:bCs w:val="0"/>
          <w:sz w:val="22"/>
          <w:szCs w:val="22"/>
          <w:lang w:val="en-US"/>
        </w:rPr>
        <w:t>Bersedia menanggung seluruh biaya yang tidak di tanggung oleh program Jaminan Kecelakaan Kerja (JKK), apabila baiay tersebut tidak masuk dalam cakupan perlindungan JKK BPJS Ketenegakerjaan.</w:t>
      </w:r>
    </w:p>
    <w:p w14:paraId="650BBEA8">
      <w:pPr>
        <w:numPr>
          <w:numId w:val="0"/>
        </w:numPr>
        <w:ind w:leftChars="0"/>
        <w:jc w:val="both"/>
        <w:rPr>
          <w:rFonts w:hint="default"/>
          <w:sz w:val="22"/>
          <w:szCs w:val="22"/>
          <w:lang w:val="en-US"/>
        </w:rPr>
      </w:pPr>
    </w:p>
    <w:p w14:paraId="35B4D881">
      <w:pPr>
        <w:numPr>
          <w:numId w:val="0"/>
        </w:numPr>
        <w:ind w:leftChars="0"/>
        <w:jc w:val="both"/>
        <w:rPr>
          <w:rFonts w:hint="default"/>
          <w:b w:val="0"/>
          <w:bCs w:val="0"/>
          <w:sz w:val="22"/>
          <w:szCs w:val="22"/>
          <w:lang w:val="en-US"/>
        </w:rPr>
      </w:pPr>
      <w:r>
        <w:rPr>
          <w:rFonts w:hint="default"/>
          <w:b w:val="0"/>
          <w:bCs w:val="0"/>
          <w:sz w:val="22"/>
          <w:szCs w:val="22"/>
          <w:lang w:val="en-US"/>
        </w:rPr>
        <w:t>Surat pernyataan ini berlaku 2X24 jam dan/atau sampai Surat Kelayakan Pelayanan telah diterbitkan oleh BPJS Ketenagakerjaan.</w:t>
      </w:r>
    </w:p>
    <w:p w14:paraId="576FB9BF">
      <w:pPr>
        <w:numPr>
          <w:numId w:val="0"/>
        </w:numPr>
        <w:ind w:leftChars="0"/>
        <w:jc w:val="both"/>
        <w:rPr>
          <w:rFonts w:hint="default"/>
          <w:b w:val="0"/>
          <w:bCs w:val="0"/>
          <w:sz w:val="22"/>
          <w:szCs w:val="22"/>
          <w:lang w:val="en-US"/>
        </w:rPr>
      </w:pPr>
    </w:p>
    <w:p w14:paraId="48D47494">
      <w:pPr>
        <w:spacing w:line="240" w:lineRule="auto"/>
        <w:ind w:right="0" w:rightChars="0"/>
        <w:jc w:val="both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/>
          <w:b w:val="0"/>
          <w:bCs w:val="0"/>
          <w:sz w:val="22"/>
          <w:szCs w:val="22"/>
          <w:lang w:val="en-US"/>
        </w:rPr>
        <w:t>Demikian surat pernyataan ini dibuat dengan sebenar-benarnya dan penuh tanggung jawab untuk dipergunakan sebagaimana mestinya. Apabila dikemudian hari ternyata melanggar atau pernyataan ini tidak benar, maka saya bersedia untuk menerima konsekuensi sesuai hukum yang berlaku.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 </w:t>
      </w:r>
    </w:p>
    <w:p w14:paraId="08D81AA6">
      <w:pPr>
        <w:spacing w:line="240" w:lineRule="auto"/>
        <w:ind w:right="0" w:rightChars="0"/>
        <w:jc w:val="both"/>
        <w:rPr>
          <w:rFonts w:hint="default" w:ascii="Times New Roman" w:hAnsi="Times New Roman" w:cs="Times New Roman"/>
          <w:sz w:val="22"/>
          <w:szCs w:val="22"/>
          <w:lang w:val="en-US"/>
        </w:rPr>
      </w:pPr>
    </w:p>
    <w:p w14:paraId="17A84D44">
      <w:pPr>
        <w:numPr>
          <w:ilvl w:val="0"/>
          <w:numId w:val="0"/>
        </w:numPr>
        <w:rPr>
          <w:rFonts w:hint="default" w:cs="Times New Roman"/>
          <w:sz w:val="22"/>
          <w:szCs w:val="22"/>
          <w:lang w:val="en-US"/>
        </w:rPr>
      </w:pPr>
    </w:p>
    <w:p w14:paraId="23CD51F8">
      <w:pPr>
        <w:numPr>
          <w:ilvl w:val="0"/>
          <w:numId w:val="0"/>
        </w:numPr>
        <w:wordWrap w:val="0"/>
        <w:jc w:val="right"/>
        <w:rPr>
          <w:rFonts w:hint="default" w:ascii="Times New Roman" w:hAnsi="Times New Roman" w:eastAsia="Calibri" w:cs="Times New Roman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default" w:cs="Times New Roman"/>
          <w:sz w:val="22"/>
          <w:szCs w:val="22"/>
          <w:lang w:val="en-US"/>
        </w:rPr>
        <w:t xml:space="preserve">Jakarta,                                              </w:t>
      </w:r>
    </w:p>
    <w:p w14:paraId="0EC83BAB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right="0"/>
        <w:jc w:val="right"/>
        <w:rPr>
          <w:rFonts w:hint="default" w:ascii="Times New Roman" w:hAnsi="Times New Roman" w:eastAsia="Calibri" w:cs="Times New Roman"/>
          <w:color w:val="auto"/>
          <w:kern w:val="0"/>
          <w:sz w:val="22"/>
          <w:szCs w:val="22"/>
          <w:lang w:val="en-US" w:eastAsia="zh-CN" w:bidi="ar"/>
        </w:rPr>
      </w:pPr>
    </w:p>
    <w:p w14:paraId="659FE8FA"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240" w:lineRule="auto"/>
        <w:ind w:right="0"/>
        <w:jc w:val="right"/>
        <w:rPr>
          <w:rFonts w:hint="default" w:eastAsia="Calibri" w:cs="Times New Roman"/>
          <w:color w:val="auto"/>
          <w:kern w:val="0"/>
          <w:sz w:val="22"/>
          <w:szCs w:val="22"/>
          <w:lang w:val="en-US" w:eastAsia="zh-CN" w:bidi="ar"/>
        </w:rPr>
      </w:pPr>
      <w:r>
        <w:rPr>
          <w:rFonts w:hint="default" w:eastAsia="Calibri" w:cs="Times New Roman"/>
          <w:color w:val="auto"/>
          <w:kern w:val="0"/>
          <w:sz w:val="22"/>
          <w:szCs w:val="22"/>
          <w:lang w:val="en-US" w:eastAsia="zh-CN" w:bidi="ar"/>
        </w:rPr>
        <w:t xml:space="preserve">Hormat Kami,         </w:t>
      </w:r>
    </w:p>
    <w:p w14:paraId="4264034D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right="0"/>
        <w:jc w:val="right"/>
        <w:rPr>
          <w:rFonts w:hint="default" w:eastAsia="Calibri" w:cs="Times New Roman"/>
          <w:color w:val="auto"/>
          <w:kern w:val="0"/>
          <w:sz w:val="22"/>
          <w:szCs w:val="22"/>
          <w:lang w:val="en-US" w:eastAsia="zh-CN" w:bidi="ar"/>
        </w:rPr>
      </w:pPr>
    </w:p>
    <w:p w14:paraId="3E4DEBDA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right="0"/>
        <w:jc w:val="right"/>
        <w:rPr>
          <w:rFonts w:hint="default" w:eastAsia="Calibri" w:cs="Times New Roman"/>
          <w:color w:val="auto"/>
          <w:kern w:val="0"/>
          <w:sz w:val="22"/>
          <w:szCs w:val="22"/>
          <w:lang w:val="en-US" w:eastAsia="zh-CN" w:bidi="ar"/>
        </w:rPr>
      </w:pPr>
    </w:p>
    <w:p w14:paraId="18270973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right="0"/>
        <w:jc w:val="right"/>
        <w:rPr>
          <w:rFonts w:hint="default" w:eastAsia="Calibri" w:cs="Times New Roman"/>
          <w:color w:val="auto"/>
          <w:kern w:val="0"/>
          <w:sz w:val="22"/>
          <w:szCs w:val="22"/>
          <w:lang w:val="en-US" w:eastAsia="zh-CN" w:bidi="ar"/>
        </w:rPr>
      </w:pPr>
    </w:p>
    <w:p w14:paraId="1B5E0F7D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right="0"/>
        <w:jc w:val="right"/>
        <w:rPr>
          <w:rFonts w:hint="default" w:eastAsia="Calibri" w:cs="Times New Roman"/>
          <w:color w:val="auto"/>
          <w:kern w:val="0"/>
          <w:sz w:val="22"/>
          <w:szCs w:val="22"/>
          <w:lang w:val="en-US" w:eastAsia="zh-CN" w:bidi="ar"/>
        </w:rPr>
      </w:pPr>
    </w:p>
    <w:p w14:paraId="181D9454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right="0"/>
        <w:jc w:val="right"/>
        <w:rPr>
          <w:rFonts w:hint="default" w:eastAsia="Calibri" w:cs="Times New Roman"/>
          <w:color w:val="auto"/>
          <w:kern w:val="0"/>
          <w:sz w:val="22"/>
          <w:szCs w:val="22"/>
          <w:lang w:val="en-US" w:eastAsia="zh-CN" w:bidi="ar"/>
        </w:rPr>
      </w:pPr>
    </w:p>
    <w:p w14:paraId="61DAEE64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right="0"/>
        <w:jc w:val="right"/>
        <w:rPr>
          <w:rFonts w:hint="default" w:eastAsia="Calibri" w:cs="Times New Roman"/>
          <w:color w:val="auto"/>
          <w:kern w:val="0"/>
          <w:sz w:val="22"/>
          <w:szCs w:val="22"/>
          <w:lang w:val="en-US" w:eastAsia="zh-CN" w:bidi="ar"/>
        </w:rPr>
      </w:pPr>
    </w:p>
    <w:p w14:paraId="4DF6E12D">
      <w:pPr>
        <w:wordWrap w:val="0"/>
        <w:jc w:val="right"/>
        <w:rPr>
          <w:rFonts w:hint="default"/>
          <w:sz w:val="22"/>
          <w:szCs w:val="22"/>
          <w:u w:val="none"/>
          <w:lang w:val="en-US"/>
        </w:rPr>
      </w:pPr>
      <w:r>
        <w:rPr>
          <w:rFonts w:hint="default" w:eastAsia="Calibri" w:cs="Times New Roman"/>
          <w:color w:val="auto"/>
          <w:kern w:val="0"/>
          <w:sz w:val="22"/>
          <w:szCs w:val="22"/>
          <w:u w:val="none"/>
          <w:lang w:val="en-US" w:eastAsia="zh-CN" w:bidi="ar"/>
        </w:rPr>
        <w:t xml:space="preserve">Rekan Kerja            </w:t>
      </w:r>
    </w:p>
    <w:p w14:paraId="1E5D1340"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CE8898"/>
    <w:multiLevelType w:val="singleLevel"/>
    <w:tmpl w:val="90CE8898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990F91"/>
    <w:rsid w:val="1010644A"/>
    <w:rsid w:val="1503112F"/>
    <w:rsid w:val="155A6E4B"/>
    <w:rsid w:val="185D2923"/>
    <w:rsid w:val="19990F91"/>
    <w:rsid w:val="1A221E15"/>
    <w:rsid w:val="1D982E37"/>
    <w:rsid w:val="1E9007A3"/>
    <w:rsid w:val="280F51EA"/>
    <w:rsid w:val="28B0474F"/>
    <w:rsid w:val="29D5475D"/>
    <w:rsid w:val="2E1348A7"/>
    <w:rsid w:val="323932BD"/>
    <w:rsid w:val="361F0185"/>
    <w:rsid w:val="422626BB"/>
    <w:rsid w:val="457075C2"/>
    <w:rsid w:val="4BF6262F"/>
    <w:rsid w:val="4D2A4780"/>
    <w:rsid w:val="4D860AEE"/>
    <w:rsid w:val="4F4C0128"/>
    <w:rsid w:val="4FB90901"/>
    <w:rsid w:val="55816E29"/>
    <w:rsid w:val="55F042D1"/>
    <w:rsid w:val="63F3350A"/>
    <w:rsid w:val="66B564DB"/>
    <w:rsid w:val="6CC1587C"/>
    <w:rsid w:val="6DD753C4"/>
    <w:rsid w:val="72D63575"/>
    <w:rsid w:val="781419A3"/>
    <w:rsid w:val="7CC61D41"/>
    <w:rsid w:val="7ED52EA3"/>
    <w:rsid w:val="7F5970F2"/>
    <w:rsid w:val="7FAC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Times New Roman" w:hAnsi="Times New Roman" w:eastAsia="SimSun" w:cs="Times New Roman"/>
      <w:color w:val="auto"/>
      <w:kern w:val="1"/>
      <w:sz w:val="21"/>
      <w:szCs w:val="20"/>
      <w:lang w:val="en-US" w:eastAsia="ar-SA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2023-12-29T02:39:00Z</dcterms:created>
  <dc:creator>HBD5-PC</dc:creator>
  <cp:lastModifiedBy>WPS_1704422578</cp:lastModifiedBy>
  <cp:lastPrinted>2025-02-10T05:01:00Z</cp:lastPrinted>
  <dcterms:modified xsi:type="dcterms:W3CDTF">2026-01-07T04:44:21Z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46574A3E47E64D3F914399E198B1AFE1_13</vt:lpwstr>
  </property>
</Properties>
</file>