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pageBreakBefore w:val="0"/>
        <w:pBdr>
          <w:top w:space="0" w:sz="0" w:val="nil"/>
          <w:left w:space="0" w:sz="0" w:val="nil"/>
          <w:bottom w:space="0" w:sz="0" w:val="nil"/>
          <w:right w:space="0" w:sz="0" w:val="nil"/>
          <w:between w:space="0" w:sz="0" w:val="nil"/>
        </w:pBdr>
        <w:shd w:fill="auto" w:val="clear"/>
        <w:spacing w:after="0" w:before="0" w:line="288" w:lineRule="auto"/>
        <w:rPr>
          <w:rFonts w:ascii="Open Sans" w:cs="Open Sans" w:eastAsia="Open Sans" w:hAnsi="Open Sans"/>
          <w:color w:val="695d46"/>
          <w:sz w:val="24"/>
          <w:szCs w:val="24"/>
        </w:rPr>
      </w:pPr>
      <w:bookmarkStart w:colFirst="0" w:colLast="0" w:name="_z6ne0og04bp5" w:id="0"/>
      <w:bookmarkEnd w:id="0"/>
      <w:r w:rsidDel="00000000" w:rsidR="00000000" w:rsidRPr="00000000">
        <w:rPr>
          <w:rFonts w:ascii="Open Sans" w:cs="Open Sans" w:eastAsia="Open Sans" w:hAnsi="Open Sans"/>
          <w:color w:val="695d46"/>
          <w:sz w:val="24"/>
          <w:szCs w:val="24"/>
        </w:rPr>
        <w:drawing>
          <wp:inline distB="114300" distT="114300" distL="114300" distR="114300">
            <wp:extent cx="5916349" cy="104775"/>
            <wp:effectExtent b="0" l="0" r="0" t="0"/>
            <wp:docPr descr="garis horizontal" id="2" name="image2.png"/>
            <a:graphic>
              <a:graphicData uri="http://schemas.openxmlformats.org/drawingml/2006/picture">
                <pic:pic>
                  <pic:nvPicPr>
                    <pic:cNvPr descr="garis horizontal" id="0" name="image2.png"/>
                    <pic:cNvPicPr preferRelativeResize="0"/>
                  </pic:nvPicPr>
                  <pic:blipFill>
                    <a:blip r:embed="rId6"/>
                    <a:srcRect b="-35184" l="0" r="0" t="0"/>
                    <a:stretch>
                      <a:fillRect/>
                    </a:stretch>
                  </pic:blipFill>
                  <pic:spPr>
                    <a:xfrm>
                      <a:off x="0" y="0"/>
                      <a:ext cx="5916349" cy="104775"/>
                    </a:xfrm>
                    <a:prstGeom prst="rect"/>
                    <a:ln/>
                  </pic:spPr>
                </pic:pic>
              </a:graphicData>
            </a:graphic>
          </wp:inline>
        </w:drawing>
      </w:r>
      <w:r w:rsidDel="00000000" w:rsidR="00000000" w:rsidRPr="00000000">
        <w:rPr>
          <w:rFonts w:ascii="Open Sans" w:cs="Open Sans" w:eastAsia="Open Sans" w:hAnsi="Open Sans"/>
          <w:color w:val="695d46"/>
          <w:sz w:val="24"/>
          <w:szCs w:val="24"/>
          <w:rtl w:val="0"/>
        </w:rPr>
        <w:t xml:space="preserve"> </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4038600"/>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ind w:left="720" w:firstLine="0"/>
        <w:rPr/>
      </w:pPr>
      <w:bookmarkStart w:colFirst="0" w:colLast="0" w:name="_pxoegmg9kmf9" w:id="1"/>
      <w:bookmarkEnd w:id="1"/>
      <w:r w:rsidDel="00000000" w:rsidR="00000000" w:rsidRPr="00000000">
        <w:rPr>
          <w:rtl w:val="0"/>
        </w:rPr>
        <w:t xml:space="preserve">Hemohim</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Dokter terbaik umat manusia adlh kekebalan, kekebalan memiliki keputusan akhir.</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Hemohim adlh penelitian &amp; pengembangan 5 miliar won oleh energi atom pemerintah Korea, setelah 8 tahun penelitian &amp; pengembangan.</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Hemohim memiliki 5 paten &amp; 3 paten di Korea Selatan, &amp; merupakan "Harta Karun Zhenshan" Atomy.</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Hemohim memiliki 16 artikel klinis di PubMed.</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Hemoglobin: Hemoglobin</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Hematopoietik: Hematopoietik</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Kekebalan: Imunitas</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Modulasi: Modulasi</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Hemohim meningkatkan hematopoiesis &amp; menyediakan darah yg cukup, oksigen yg cukup.</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Ini jg dpt membantu meningkatkan kekebalan, kekebalan adlh garis pertahanan tubuh kita, itu adalah tentara.</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Hemohim jg membantu dlm melawan kanker &amp; membantu memperkuat fungsi tubuh.</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Fitur Hemohim:</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Meningkatkan sel NK, T &amp; B</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Memperbaiki sel kekebalan tubuh</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Mengatur sistem kekebalan tubuh</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Meningkatkan vitalitas mental</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Meningkatkan kekuatan fisik</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Dll..</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Mencegah lbh baik drpd mengobati, produk perawatan kesehatan bukanlah obat mujarab.</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Tdk ada pelindung tubuh yg ajaib. </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𝗔𝗡𝗗𝗔 𝗥𝗔𝗚𝗨, 𝗧𝗔𝗡𝗬𝗔 𝗗𝗢𝗞𝗧𝗘𝗥 𝗔𝗡𝗗𝗔</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𝗝𝗶𝗸𝗮 𝗔𝗻𝗱𝗮 𝗿𝗮𝗴𝘂 𝘁𝗲𝗻𝘁𝗮𝗻𝗴 𝗔𝘁𝗼𝗺𝘆 𝗛𝗲𝗺𝗼𝗛𝗜𝗠, 𝘀𝗶𝗹𝗮𝗵𝗸𝗮𝗻 𝗯𝗲𝗿𝗸𝗼𝗻𝘀𝘂𝗹𝘁𝗮𝘀𝗶 𝗱𝗲𝗻𝗴𝗮𝗻 𝗱𝗼𝗸𝘁𝗲𝗿 𝗔𝗻𝗱𝗮 𝗸𝗮𝗿𝗲𝗻𝗮 𝗛𝗲𝗺𝗼𝗛𝗜𝗠 𝗯𝘂𝗸𝗮𝗻 𝘀𝗲𝗺𝗯𝗮𝗿𝗮𝗻𝗴𝗮𝗻 𝘀𝘂𝗽𝗹𝗲𝗺𝗲𝗻 𝗸𝗲𝘀𝗲𝗵𝗮𝘁𝗮𝗻</w:t>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𝗝𝗶𝗸𝗮 𝗱𝗼𝗸𝘁𝗲𝗿 𝗔𝗻𝗱𝗮 𝗯𝗲𝗹𝘂𝗺 𝗽𝗲𝗿𝗻𝗮𝗵 𝗺𝗲𝗻𝗱𝗲𝗻𝗴𝗮𝗿 𝘁𝗲𝗻𝘁𝗮𝗻𝗴 #𝗛𝗲𝗺𝗼𝗵𝗶𝗺</w:t>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𝗥𝗲𝗸𝗼𝗺𝗲𝗻𝗱𝗮𝘀𝗶𝗸𝗮𝗻 𝗱𝗶𝗮 𝘂𝗻𝘁𝘂𝗸 𝗺𝗲𝗺𝗯𝗮𝗰𝗮 𝗣𝘂𝗯 𝗠𝗲𝗱 𝗨𝗦𝗔  𝗣𝗲𝗿𝗽𝘂𝘀𝘁𝗮𝗸𝗮𝗮𝗻 𝗠𝗲𝗱𝗶𝘀</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𝗦𝗮𝘁𝘂 - 𝘀𝗮𝘁𝘂𝗻𝘆𝗮 𝘀𝗶𝘁𝘂𝘀 𝘄𝗲𝗯 𝘆𝗮𝗻𝗴 𝗱𝗶𝗮𝗸𝘂𝗶 𝗱𝗶𝗺𝗮𝗻𝗮 𝗱𝗼𝗸𝘁𝗲𝗿 𝗱𝗮𝗽𝗮𝘁 𝘁𝗲𝗿𝘂𝘀 𝗺𝗲𝗺𝗽𝗲𝗿𝗯𝗮𝗿𝘂𝗶 𝗽𝗲𝗻𝗴𝗲𝘁𝗮𝗵𝘂𝗮𝗻 𝗺𝗲𝗱𝗶𝘀 𝗺𝗲𝗿𝗲𝗸𝗮 𝘀𝗲𝘁𝗲𝗹𝗮𝗵 𝗹𝘂𝗹𝘂𝘀.</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Fonts w:ascii="Andika" w:cs="Andika" w:eastAsia="Andika" w:hAnsi="Andika"/>
          <w:rtl w:val="0"/>
        </w:rPr>
        <w:t xml:space="preserve">️</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𝗛𝗘𝗠𝗢𝗛𝗜𝗠 𝗮𝗱𝗮𝗹𝗮𝗵</w:t>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𝗥𝗮𝗺𝘂𝗮𝗻 𝘆𝗮𝗻𝗴 𝗱𝗶𝗸𝗲𝗺𝗯𝗮𝗻𝗴𝗸𝗮𝗻 𝘂𝗻𝘁𝘂𝗸 𝗺𝗲𝗹𝗶𝗻𝗱𝘂𝗻𝗴𝗶 𝗚𝗮𝘀𝘁𝗿𝗼𝗶𝗻𝘁𝗲𝘀𝘁𝗶𝗻𝗲 ( 𝗼𝗿𝗴𝗮𝗻 𝗱𝗮𝗻 𝘀𝗮𝗹𝘂𝗿𝗮𝗻 𝗽𝗲𝗻𝗰𝗲𝗿𝗻𝗮𝗮𝗻 ), 𝗢𝗿𝗴𝗮𝗻 𝗱𝗮𝗻 𝗽𝗿𝗼𝘀𝗲𝘀 𝗛𝗲𝗺𝗮𝘁𝗼𝗽𝗼𝗲𝘀𝗶𝘀 ( 𝗽𝗲𝗺𝗯𝗲𝗻𝘁𝘂𝗸𝗮𝗻 𝘀𝗲𝗹 𝗱𝗮𝗿𝗮𝗵) 𝗱𝗮𝗻 𝗺𝗲𝗺𝗽𝗿𝗼𝗺𝗼𝘀𝗶𝗸𝗮𝗻 𝗽𝗲𝗺𝘂𝗹𝗶𝗵𝗮𝗻 𝘀𝗶𝘀𝘁𝗲𝗺 𝗸𝗲𝗸𝗲𝗯𝗮𝗹𝗮𝗻 𝘁𝘂𝗯𝘂𝗵.</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𝗛𝗲𝗺𝗼𝗛𝗜𝗠 𝗺𝗲𝗺𝗶𝗹𝗶𝗸𝗶 𝘁𝗼𝘁𝗮𝗹 𝟭𝟴 𝗕𝗮𝗯 𝗱𝗶 𝗔𝗺𝗲𝗿𝗶𝗰𝗮𝗻 𝗠𝗲𝗱𝗶𝗰𝗮𝗹 𝗟𝗶𝗯𝗿𝗮𝗿𝘆 (𝗷𝘂𝗿𝗻𝗮𝗹 𝗽𝗲𝗻𝗲𝗹𝗶𝘁𝗶𝗮𝗻 𝗸𝗹𝗶𝗻𝗶𝘀 𝗸𝗲𝗱𝗼𝗸𝘁𝗲𝗿𝗮𝗻). 𝗟𝗶𝗻𝗸 𝗷𝘂𝗿𝗻𝗮𝗹 :</w:t>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ind w:left="720" w:firstLine="0"/>
        <w:rPr>
          <w:color w:val="1155cc"/>
          <w:u w:val="single"/>
        </w:rPr>
      </w:pPr>
      <w:hyperlink r:id="rId8">
        <w:r w:rsidDel="00000000" w:rsidR="00000000" w:rsidRPr="00000000">
          <w:rPr>
            <w:color w:val="1155cc"/>
            <w:u w:val="single"/>
            <w:rtl w:val="0"/>
          </w:rPr>
          <w:t xml:space="preserve">https://www.ncbi.nlm.nih.gov/pubmed?term=HemoHim%20</w:t>
        </w:r>
      </w:hyperlink>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𝗕𝗮𝗯 𝟭 (𝗦𝗮𝗹𝘂𝗿𝗮𝗻 𝗣𝗲𝗿𝗻𝗮𝗳𝗮𝘀𝗮𝗻)</w:t>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𝗕𝗮𝗯 𝟮 (𝗦𝘂𝗺𝘀𝘂𝗺 𝗧𝘂𝗹𝗮𝗻𝗴)</w:t>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𝗕𝗮𝗯 𝟯 (𝗔𝗻𝘁𝗶-𝗱𝗶𝗮𝗯𝗲𝘁𝗲𝘀)</w:t>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𝗕𝗮𝗯 𝟰 (𝗣𝗲𝗿𝗰𝗼𝗯𝗮𝗮𝗻 𝗜𝗻𝗳𝗲𝗸𝘀𝗶 𝗦𝗮𝗹𝘂𝗿𝗮𝗻 𝗣𝗲𝗿𝗻𝗮𝗳𝗮𝘀𝗮𝗻)</w:t>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𝗕𝗮𝗯 𝟱 (𝗦𝗶𝘀𝘁𝗲𝗺 𝗞𝗲𝗸𝗲𝗯𝗮𝗹𝗮𝗻 𝗧𝘂𝗯𝘂𝗵 / 𝗛𝗲𝗺𝗮𝘁𝗼𝗽𝗼𝗶𝗲𝘀𝗶𝘀)</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𝗕𝗮𝗯 𝟲 (𝗔𝗻𝘁𝗶-𝗼𝗯𝗲𝘀𝗶𝘁𝗮𝘀)</w:t>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𝗕𝗮𝗯 𝟳 (𝗠𝗲𝗻𝗶𝗻𝗴𝗸𝗮𝘁𝗸𝗮𝗻 𝗿𝗲𝘀𝗽𝗼𝗻 𝗶𝗺𝘂𝗻 𝘁𝗵𝟭)</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𝗕𝗮𝗯 𝟴 (𝗥𝗮𝗱𝗶𝗮𝘀𝗶 / 𝟭𝟳 𝗣𝗲𝗻𝗴𝗼𝗯𝗮𝘁𝗮𝗻 𝗧𝘂𝗺𝗼𝗿)</w:t>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𝗕𝗮𝗯 𝟵 (𝗥𝗲𝘀𝗶𝘀𝘁𝗲𝗻𝘀𝗶 𝗥𝗮𝗱𝗶𝗮𝘀𝗶)</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𝗕𝗮𝗯 𝟭𝟬 (𝗠𝗲𝗺𝗽𝗲𝗿𝗯𝗮𝗶𝗸𝗶 𝗠𝗼𝗿𝗳𝗼𝗹𝗼𝗴𝗶 𝗢𝘃𝗮𝗿𝗶𝘂𝗺)</w:t>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𝗕𝗮𝗯 𝟭𝟭 (𝗔𝗻𝘁𝗶-𝘁𝘂𝗺𝗼𝗿)</w:t>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𝗕𝗮𝗯 𝟭𝟮 (𝗣𝗲𝗻𝗶𝗻𝗴𝗸𝗮𝘁𝗮𝗻 𝗜𝗺𝘂𝗻𝗶𝘁𝗮𝘀 𝘂𝗻𝘁𝘂𝗸 𝗟𝗮𝗻𝘀𝗶𝗮)</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𝗕𝗮𝗯 𝟭𝟯 (𝗘𝗸𝘀𝗽𝗲𝗿𝗶𝗺𝗲𝗻 𝗔𝗻𝘁𝗶-𝗶𝗻𝗳𝗹𝗮𝗺𝗮𝘀𝗶)</w:t>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𝗕𝗮𝗯 𝟭𝟰 (𝗣𝗲𝗿𝗮𝘁𝘂𝗿𝗮𝗻 𝗜𝗺𝘂𝗻𝗶𝘁𝗮𝘀)</w:t>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𝗕𝗮𝗯 𝟭𝟱 (𝗣𝗲𝗿𝗯𝗮𝗶𝗸𝗮𝗻 𝗠𝘂𝗸𝗼𝘀𝗮 𝗟𝗮𝗺𝗯𝘂𝗻𝗴 𝗬𝗮𝗻𝗴 𝗗𝗶𝘀𝗲𝗯𝗮𝗯𝗸𝗮𝗻 𝗢𝗹𝗲𝗵 𝗢𝗯𝗮𝘁)</w:t>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𝗕𝗮𝗯 𝟭𝟲 (𝗠𝗲𝗻𝗲𝗸𝗮𝗻 𝗘𝗳𝗲𝗸 𝗦𝗮𝗺𝗽𝗶𝗻𝗴 𝗢𝗯𝗮𝘁 𝗔𝗻𝘁𝗶𝗸𝗮𝗻𝗸𝗲𝗿)</w:t>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𝗕𝗮𝗯 𝟭𝟳 (𝗘𝗳𝗲𝗸 𝗔𝗻𝘁𝗶𝗼𝗸𝘀𝗶𝗱𝗮𝗻 𝗱𝗮𝗻 𝗔𝗻𝘁𝗶-𝗸𝗲𝗹𝗲𝗹𝗮𝗵𝗮𝗻)</w:t>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𝗕𝗮𝗯 𝟭𝟴 (𝗠𝗲𝗺𝗯𝗮𝗻𝘁𝘂 𝗠𝗲𝗻𝗰𝗲𝗴𝗮𝗵 𝗔𝗺𝗻𝗲𝘀𝗶𝗮)</w:t>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𝗝𝗶𝗸𝗮 𝗵𝗮𝗿𝗶 𝗶𝗻𝗶, 𝘀𝗲𝘁𝗶𝗮𝗽 𝗽𝗿𝗼𝗱𝘂𝗸 𝗽𝗲𝗿𝘂𝘀𝗮𝗵𝗮𝗮𝗻 𝗺𝗮𝗸𝗮𝗻𝗮𝗻 𝗸𝗲𝘀𝗲𝗵𝗮𝘁𝗮𝗻 𝗮𝘁𝗮𝘂 𝗸𝗲𝘀𝗲𝗵𝗮𝘁𝗮𝗻 𝗱𝗮𝗽𝗮𝘁 𝗱𝗶𝗯𝗲𝗿𝗶𝗸𝗮𝗻 𝗱𝗲𝗻𝗴𝗮𝗻 𝘀𝘁𝘂𝗱𝗶 𝗸𝗹𝗶𝗻𝗶𝘀, 𝗱𝗮𝗻 𝗷𝘂𝗿𝗻𝗮𝗹 𝘁𝗲𝗿𝘀𝗲𝗯𝘂𝘁 𝗱𝗶𝘁𝗲𝗿𝗯𝗶𝘁𝗸𝗮𝗻 𝗱𝗶 𝗔𝗺𝗲𝗿𝗶𝗰𝗮𝗻 𝗠𝗲𝗱𝗶𝗰𝗮𝗹 𝗟𝗶𝗯𝗿𝗮𝗿𝘆. 𝗣𝗿𝗼𝗱𝘂𝗸 𝗶𝗻𝗶 𝗵𝗮𝗿𝘂𝘀 𝗱𝗶𝘁𝗲𝗴𝗮𝘀𝗸𝗮𝗻, 𝗱𝗮𝗻 𝗵𝗮𝗿𝗴𝗮 𝗽𝗿𝗼𝗱𝘂𝗸 𝗵𝗮𝗿𝘂𝘀 𝘁𝗲𝗿𝗷𝗮𝗻𝗴𝗸𝗮𝘂.</w:t>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𝗟𝗮𝘁𝗮𝗿 𝗯𝗲𝗹𝗮𝗸𝗮𝗻𝗴 𝗸𝗶𝘀𝗮𝗵 𝗽𝗲𝗻𝗴𝗲𝗺𝗯𝗮𝗻𝗴𝗮𝗻 𝗽𝗿𝗼𝗱𝘂𝗸 𝗸𝗲𝗸𝗲𝗯𝗮𝗹𝗮𝗻 𝗛𝗲𝗺𝗼𝗵𝗶𝗺 :</w:t>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𝗛𝗲𝗺𝗼𝗵𝗶𝗺 𝗮𝗱𝗮𝗹𝗮𝗵 𝟭𝟱 𝗸𝗲𝗹𝗼𝗺𝗽𝗼𝗸 𝗱𝗼𝗸𝘁𝗼𝗿 𝘆𝗮𝗻𝗴 𝗱𝗶𝗸𝗲𝗽𝗮𝗹𝗮𝗶 𝗼𝗹𝗲𝗵 𝗗𝗿. 𝗭𝗵𝗮𝗼 𝗖𝗵𝗲𝗻𝗴𝗷𝗶, 𝘀𝗲𝗼𝗿𝗮𝗻𝗴 𝗽𝗿𝗼𝗳𝗲𝘀𝗼𝗿 𝗜𝗻𝘀𝘁𝗶𝘁𝘂𝘁 𝗣𝗲𝗻𝗲𝗹𝗶𝘁𝗶𝗮𝗻 𝗘𝗻𝗲𝗿𝗴𝗶 𝗔𝘁𝗼𝗺 𝗞𝗼𝗿𝗲𝗮 𝗱𝗶 𝗯𝗮𝘄𝗮𝗵 𝗜𝗻𝘀𝘁𝗶𝘁𝘂𝘁 𝗔𝘁𝗼𝗺𝗶𝘀𝗮𝘀𝗶 𝗘𝗻𝗲𝗿𝗴𝗶 𝗞𝗼𝗿𝗲𝗮, 𝘆𝗮𝗻𝗴 𝗺𝗲𝗿𝘂𝗽𝗮𝗸𝗮𝗻 𝘂𝗻𝗶𝘁 𝗻𝗮𝘀𝗶𝗼𝗻𝗮𝗹. 𝗜𝗻𝗶 𝗮𝗱𝗮𝗹𝗮𝗵 𝟭𝟬𝟬% 𝗱𝗶𝗲𝗸𝘀𝘁𝗿𝗮𝗸𝘀𝗶 𝗱𝗮𝗿𝗶 𝟯𝟬 𝗼𝗯𝗮𝘁 - 𝗼𝗯𝗮𝘁𝗮𝗻 𝗖𝗶𝗻𝗮 𝘆𝗮𝗻𝗴 𝗽𝗲𝗻𝘁𝗶𝗻𝗴 𝗱𝗮𝗻 𝘁𝗮𝗻𝗮𝗺𝗮𝗻 𝗵𝗲𝗿𝗯𝗮𝗹 𝗱𝗶 𝗞𝗼𝗿𝗲𝗮.</w:t>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𝗦𝗲𝘁𝗲𝗹𝗮𝗵 𝟴 𝘁𝗮𝗵𝘂𝗻 𝘂𝗷𝗶 𝗸𝗹𝗶𝗻𝗶𝘀 𝗽𝗮𝘀𝗶𝗲𝗻 𝗸𝗮𝗻𝗸𝗲𝗿 𝗱𝗶 𝗿𝘂𝗺𝗮𝗵 𝘀𝗮𝗸𝗶𝘁 𝗮𝘁𝗼𝗺 𝗱𝗮𝗻 𝗿𝘂𝗺𝗮𝗵 𝘀𝗮𝗸𝗶𝘁 𝗮𝗳𝗶𝗹𝗶𝗮𝘀𝗶 𝘂𝗻𝗶𝘃𝗲𝗿𝘀𝗶𝘁𝗮𝘀, 𝗶𝗻𝘃𝗲𝘀𝘁𝗮𝘀𝗶 𝟱 𝗺𝗶𝗹𝗶𝗮𝗿 𝘄𝗼𝗻 𝗱𝗮𝗹𝗮𝗺 𝗯𝗶𝗮𝘆𝗮 𝗽𝗲𝗻𝗲𝗹𝗶𝘁𝗶𝗮𝗻 𝗱𝗮𝗻 𝗽𝗲𝗻𝗴𝗲𝗺𝗯𝗮𝗻𝗴𝗮𝗻 𝘂𝗻𝘁𝘂𝗸 𝗺𝗲𝗻𝗴𝗲𝗺𝗯𝗮𝗻𝗴𝗸𝗮𝗻 𝗯𝗮𝗵𝗮𝗻-𝗯𝗮𝗵𝗮𝗻 𝘁𝗲𝗿𝗯𝗮𝗿𝘂 𝗱𝘂𝗻𝗶𝗮. </w:t>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𝗜𝘁𝘂 𝘁𝗶𝗱𝗮𝗸 𝗺𝗲𝗻𝗴𝗮𝗻𝗱𝘂𝗻𝗴 𝗸𝗼𝗺𝗽𝗼𝗻𝗲𝗻 𝗯𝗲𝗿𝗮𝗰𝘂𝗻 𝗱𝗮𝗿𝗶 𝗼𝗯𝗮𝘁 𝘁𝗿𝗮𝗱𝗶𝘀𝗶𝗼𝗻𝗮𝗹 𝗖𝗶𝗻𝗮 𝘀𝗮𝗺𝗮 𝘀𝗲𝗸𝗮𝗹𝗶, 𝗱𝗮𝗻 𝗽𝗮𝘀𝗶𝗲𝗻 𝗱𝗲𝗻𝗴𝗮𝗻 𝗵𝗮𝘁𝗶 𝘆𝗮𝗻𝗴 𝗯𝘂𝗿𝘂𝗸 𝗷𝘂𝗴𝗮 𝗱𝗮𝗽𝗮𝘁 𝗺𝗲𝗻𝗴𝗮𝗺𝗯𝗶𝗹𝗻𝘆𝗮.</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𝗦𝗲𝘁𝗲𝗹𝗮𝗵 𝘂𝗷𝗶 𝗰𝗼𝗯𝗮 𝘂𝗻𝘁𝘂𝗸 𝗽𝗮𝘀𝗶𝗲𝗻, 𝗽𝗿𝗼𝗱𝘂𝗸 𝗶𝗻𝗶 𝗺𝗲𝗺𝗶𝗹𝗶𝗸𝗶 𝘀𝗶𝗳𝗮𝘁 𝗰𝗲𝗽𝗮𝘁 𝗯𝗲𝗿𝘁𝗶𝗻𝗱𝗮𝗸 𝗰𝗲𝗽𝗮𝘁, 𝘀𝗲𝗵𝗶𝗻𝗴𝗴𝗮 𝘁𝗲𝗹𝗮𝗵 𝗱𝗶𝘀𝗲𝘁𝘂𝗷𝘂𝗶 𝗼𝗹𝗲𝗵 𝗕𝗮𝗱𝗮𝗻 𝗞𝗲𝗮𝗺𝗮𝗻𝗮𝗻 𝗠𝗮𝗸𝗮𝗻𝗮𝗻 𝗱𝗮𝗻 𝗢𝗯𝗮𝘁 𝗞𝗼𝗿𝗲𝗮 𝘀𝗲𝗯𝗮𝗴𝗮𝗶 𝘀𝘂𝗽𝗹𝗲𝗺𝗲𝗻 𝗸𝗲𝘀𝗲𝗵𝗮𝘁𝗮𝗻, 𝗱𝗮𝗻 𝘁𝗲𝗹𝗮𝗵 𝗹𝘂𝗹𝘂𝘀 𝘀𝗲𝗿𝘁𝗶𝗳𝗶𝗸𝗮𝘀𝗶 𝗙𝗗𝗔 𝗔𝗦. 𝗜𝗻𝗶 𝘁𝗲𝗹𝗮𝗵 𝗱𝗶𝘁𝗲𝗿𝗮𝗽𝗸𝗮𝗻 𝘂𝗻𝘁𝘂𝗸 𝟱 𝗽𝗮𝘁𝗲𝗻 𝗱𝗶 𝗞𝗼𝗿𝗲𝗮, 𝘀𝗲𝗿𝘁𝗮 𝗱𝗶 𝗔𝗺𝗲𝗿𝗶𝗸𝗮 𝗦𝗲𝗿𝗶𝗸𝗮𝘁. 𝗝𝗲𝗽𝗮𝗻𝗴, 𝗜𝗻𝗴𝗴𝗿𝗶𝘀, 𝗣𝗲𝗿𝗮𝗻𝗰𝗶𝘀, 𝗝𝗲𝗿𝗺𝗮𝗻, 𝗜𝘁𝗮𝗹𝗶𝗮 𝗱𝗮𝗻 𝗻𝗲𝗴𝗮𝗿𝗮 𝗹𝗮𝗶𝗻 𝗷𝘂𝗴𝗮 𝘁𝗲𝗹𝗮𝗵 𝗺𝗲𝗺𝗽𝗲𝗿𝗼𝗹𝗲𝗵 𝗽𝗿𝗼𝗱𝘂𝗸 𝘆𝗮𝗻𝗴 𝗱𝗶𝗽𝗮𝘁𝗲𝗻𝗸𝗮𝗻 𝗶𝗻𝘁𝗲𝗿𝗻𝗮𝘀𝗶𝗼𝗻𝗮𝗹.</w:t>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𝗦𝗮𝗹𝗮𝗺 𝘀𝗲𝗵𝗮𝘁 𝗯𝗲𝗿𝘀𝗮𝗺𝗮 𝗛𝗲𝗺𝗼𝗛𝗜𝗠 </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4F">
      <w:pPr>
        <w:pStyle w:val="Heading3"/>
        <w:ind w:left="720" w:firstLine="0"/>
        <w:rPr/>
      </w:pPr>
      <w:bookmarkStart w:colFirst="0" w:colLast="0" w:name="_3vtg4v5f148m" w:id="2"/>
      <w:bookmarkEnd w:id="2"/>
      <w:r w:rsidDel="00000000" w:rsidR="00000000" w:rsidRPr="00000000">
        <w:rPr>
          <w:rtl w:val="0"/>
        </w:rPr>
      </w:r>
    </w:p>
    <w:p w:rsidR="00000000" w:rsidDel="00000000" w:rsidP="00000000" w:rsidRDefault="00000000" w:rsidRPr="00000000" w14:paraId="00000050">
      <w:pPr>
        <w:pStyle w:val="Heading3"/>
        <w:ind w:left="720" w:firstLine="0"/>
        <w:rPr/>
      </w:pPr>
      <w:bookmarkStart w:colFirst="0" w:colLast="0" w:name="_bn4ohbhaw7lq" w:id="3"/>
      <w:bookmarkEnd w:id="3"/>
      <w:r w:rsidDel="00000000" w:rsidR="00000000" w:rsidRPr="00000000">
        <w:rPr>
          <w:rtl w:val="0"/>
        </w:rPr>
      </w:r>
    </w:p>
    <w:p w:rsidR="00000000" w:rsidDel="00000000" w:rsidP="00000000" w:rsidRDefault="00000000" w:rsidRPr="00000000" w14:paraId="00000051">
      <w:pPr>
        <w:pStyle w:val="Heading3"/>
        <w:ind w:left="720" w:firstLine="0"/>
        <w:rPr/>
      </w:pPr>
      <w:bookmarkStart w:colFirst="0" w:colLast="0" w:name="_xlvtjxdbjrcf" w:id="4"/>
      <w:bookmarkEnd w:id="4"/>
      <w:r w:rsidDel="00000000" w:rsidR="00000000" w:rsidRPr="00000000">
        <w:rPr>
          <w:rtl w:val="0"/>
        </w:rPr>
      </w:r>
    </w:p>
    <w:p w:rsidR="00000000" w:rsidDel="00000000" w:rsidP="00000000" w:rsidRDefault="00000000" w:rsidRPr="00000000" w14:paraId="00000052">
      <w:pPr>
        <w:pStyle w:val="Heading3"/>
        <w:ind w:left="720" w:firstLine="0"/>
        <w:rPr/>
      </w:pPr>
      <w:bookmarkStart w:colFirst="0" w:colLast="0" w:name="_jt509oshjxv7" w:id="5"/>
      <w:bookmarkEnd w:id="5"/>
      <w:r w:rsidDel="00000000" w:rsidR="00000000" w:rsidRPr="00000000">
        <w:rPr>
          <w:rtl w:val="0"/>
        </w:rPr>
      </w:r>
    </w:p>
    <w:p w:rsidR="00000000" w:rsidDel="00000000" w:rsidP="00000000" w:rsidRDefault="00000000" w:rsidRPr="00000000" w14:paraId="00000053">
      <w:pPr>
        <w:pStyle w:val="Heading3"/>
        <w:ind w:left="720" w:firstLine="0"/>
        <w:rPr/>
      </w:pPr>
      <w:bookmarkStart w:colFirst="0" w:colLast="0" w:name="_jy3lu4nqjlc0" w:id="6"/>
      <w:bookmarkEnd w:id="6"/>
      <w:r w:rsidDel="00000000" w:rsidR="00000000" w:rsidRPr="00000000">
        <w:rPr>
          <w:rtl w:val="0"/>
        </w:rPr>
      </w:r>
    </w:p>
    <w:p w:rsidR="00000000" w:rsidDel="00000000" w:rsidP="00000000" w:rsidRDefault="00000000" w:rsidRPr="00000000" w14:paraId="00000054">
      <w:pPr>
        <w:pStyle w:val="Heading3"/>
        <w:ind w:left="720" w:firstLine="0"/>
        <w:rPr/>
      </w:pPr>
      <w:bookmarkStart w:colFirst="0" w:colLast="0" w:name="_935yxf8lkgvk" w:id="7"/>
      <w:bookmarkEnd w:id="7"/>
      <w:r w:rsidDel="00000000" w:rsidR="00000000" w:rsidRPr="00000000">
        <w:rPr>
          <w:rtl w:val="0"/>
        </w:rPr>
        <w:t xml:space="preserve">Informasi lain </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ind w:left="720" w:firstLine="0"/>
        <w:rPr>
          <w:b w:val="1"/>
        </w:rPr>
      </w:pPr>
      <w:r w:rsidDel="00000000" w:rsidR="00000000" w:rsidRPr="00000000">
        <w:rPr>
          <w:b w:val="1"/>
          <w:rtl w:val="0"/>
        </w:rPr>
        <w:t xml:space="preserve">ATOMY HemoHIM</w:t>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Fonts w:ascii="Andika" w:cs="Andika" w:eastAsia="Andika" w:hAnsi="Andika"/>
          <w:rtl w:val="0"/>
        </w:rPr>
        <w:t xml:space="preserve">Unggul ️</w:t>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Nomor paten Korea: 401955, 440863, 449655</w:t>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Nomor Paten Eropa: EP01466608</w:t>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Nomor Paten Jepang: JP04055951</w:t>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Nomor Paten Amerika Serikat: US06964785</w: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Hemohim, sama sekali bukan produk nutrisi biasa.</w:t>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Pusat Medis Internasional Amerika Serikat memiliki 16 laporan jurnal klinis ttg Hemohim.</w:t>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Tiga fungsi utamanya:</w:t>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Meningkatkan jumlah sel NK dan aktivitas sel NK</w:t>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Dapat meningkatkan fungsi hemoglobin dan hematopoietik</w:t>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Kualitas dan nutrisi yang secara keseluruhan.</w:t>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ind w:left="720" w:firstLine="0"/>
        <w:rPr>
          <w:b w:val="1"/>
        </w:rPr>
      </w:pPr>
      <w:r w:rsidDel="00000000" w:rsidR="00000000" w:rsidRPr="00000000">
        <w:rPr>
          <w:b w:val="1"/>
          <w:rtl w:val="0"/>
        </w:rPr>
        <w:t xml:space="preserve">Manfaat HEMOHIM ATOMY</w:t>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HemoHIM dipatenkan sebagai supplemen untuk "meningkatkan aktivitas antikanker, meningkatkan imunitas dan hematopoiesis badan, serta melindungi tubuh daripada kerusakan oksidatif/anti penuaan. Pendekatan menyeluruh terhadap kehidupan yg lebih sehat.</w:t>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Lihat Paten HemoHIM:</w:t>
      </w:r>
      <w:hyperlink r:id="rId9">
        <w:r w:rsidDel="00000000" w:rsidR="00000000" w:rsidRPr="00000000">
          <w:rPr>
            <w:rtl w:val="0"/>
          </w:rPr>
          <w:t xml:space="preserve"> </w:t>
        </w:r>
      </w:hyperlink>
      <w:hyperlink r:id="rId10">
        <w:r w:rsidDel="00000000" w:rsidR="00000000" w:rsidRPr="00000000">
          <w:rPr>
            <w:color w:val="1155cc"/>
            <w:u w:val="single"/>
            <w:rtl w:val="0"/>
          </w:rPr>
          <w:t xml:space="preserve">http://www.directorypatent.com/US/06964785.html</w:t>
        </w:r>
      </w:hyperlink>
      <w:r w:rsidDel="00000000" w:rsidR="00000000" w:rsidRPr="00000000">
        <w:rPr>
          <w:rtl w:val="0"/>
        </w:rPr>
        <w:t xml:space="preserve"> </w:t>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Keamanan dan fungsi telah terbukti melalui uji klinis, dan telah disetujui oleh KFDA sebagai suplemen fungsional kesehatan pertama yang membantu fungsi sistem kekebalan tubuh. Semua bahan telah disetujui secara individual oleh Kementerian Kesehatan Pangan dan Obat Korea (MFDS) sebagai suplemen kesehatan fungsional.</w:t>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ind w:left="720" w:firstLine="0"/>
        <w:rPr>
          <w:b w:val="1"/>
        </w:rPr>
      </w:pPr>
      <w:r w:rsidDel="00000000" w:rsidR="00000000" w:rsidRPr="00000000">
        <w:rPr>
          <w:b w:val="1"/>
          <w:rtl w:val="0"/>
        </w:rPr>
        <w:t xml:space="preserve">PERAWATAN DENGAN HEMOHIM</w:t>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ind w:left="720" w:firstLine="0"/>
        <w:rPr>
          <w:b w:val="1"/>
        </w:rPr>
      </w:pPr>
      <w:r w:rsidDel="00000000" w:rsidR="00000000" w:rsidRPr="00000000">
        <w:rPr>
          <w:b w:val="1"/>
          <w:rtl w:val="0"/>
        </w:rPr>
        <w:t xml:space="preserve">Gejala Demam</w:t>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jika demam sejuk lebih daripada dua minggu, ambil HemoHIM 3 kali sehari selama 7-10 hari.</w:t>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ind w:left="720" w:firstLine="0"/>
        <w:rPr>
          <w:b w:val="1"/>
        </w:rPr>
      </w:pPr>
      <w:r w:rsidDel="00000000" w:rsidR="00000000" w:rsidRPr="00000000">
        <w:rPr>
          <w:b w:val="1"/>
          <w:rtl w:val="0"/>
        </w:rPr>
        <w:t xml:space="preserve">Tekanan Darah Tinggi</w:t>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Ambil HemoHIM 3 kali sehari. Tekanan darah boleh meningkat buat sementara waktu, dan turun berangsur2 ke tahap normal.</w:t>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ind w:left="720" w:firstLine="0"/>
        <w:rPr>
          <w:b w:val="1"/>
        </w:rPr>
      </w:pPr>
      <w:r w:rsidDel="00000000" w:rsidR="00000000" w:rsidRPr="00000000">
        <w:rPr>
          <w:b w:val="1"/>
          <w:rtl w:val="0"/>
        </w:rPr>
        <w:t xml:space="preserve">Sakit Sendi</w:t>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Ambil HemoHIM 3 kali sehari, hasil terbaik setelah pemakaian selama kira-kira 3-4 bulan.</w:t>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ind w:left="720" w:firstLine="0"/>
        <w:rPr>
          <w:b w:val="1"/>
        </w:rPr>
      </w:pPr>
      <w:r w:rsidDel="00000000" w:rsidR="00000000" w:rsidRPr="00000000">
        <w:rPr>
          <w:b w:val="1"/>
          <w:rtl w:val="0"/>
        </w:rPr>
        <w:t xml:space="preserve">Diabetes</w:t>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Ambil HemoHIM 3 kali sehari. Tahap gula dalam darah anda akan naik mendadak buat sementara waktu, tetapi ia akan turun berangsur-angsur ke tahap normal.</w:t>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ind w:left="720" w:firstLine="0"/>
        <w:rPr>
          <w:b w:val="1"/>
        </w:rPr>
      </w:pPr>
      <w:r w:rsidDel="00000000" w:rsidR="00000000" w:rsidRPr="00000000">
        <w:rPr>
          <w:b w:val="1"/>
          <w:rtl w:val="0"/>
        </w:rPr>
        <w:t xml:space="preserve">Pengurangan Berat Badan</w:t>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Ambil HemoHIM 3 kali sehari,  hasilnya dalam tempo 6 bulan</w:t>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ind w:left="720" w:firstLine="0"/>
        <w:rPr>
          <w:b w:val="1"/>
        </w:rPr>
      </w:pPr>
      <w:r w:rsidDel="00000000" w:rsidR="00000000" w:rsidRPr="00000000">
        <w:rPr>
          <w:b w:val="1"/>
          <w:rtl w:val="0"/>
        </w:rPr>
        <w:t xml:space="preserve">Sembelit</w:t>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Ambil HemoHIM 4 kali sehari, hasil dilihat dalam tempo seminggu</w:t>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ind w:left="720" w:firstLine="0"/>
        <w:rPr>
          <w:b w:val="1"/>
        </w:rPr>
      </w:pPr>
      <w:r w:rsidDel="00000000" w:rsidR="00000000" w:rsidRPr="00000000">
        <w:rPr>
          <w:b w:val="1"/>
          <w:rtl w:val="0"/>
        </w:rPr>
        <w:t xml:space="preserve">Anemia</w:t>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Anemia adalah keadaan kekurangan sel darah merah atau hemoglobin yang cukup sehat". 'Hemo' dalam HemoHIM ialah Hemoglobin. HemoHIM pasti membantu meningkatkan jumlah hemoglobin. Ambil HemoHIM 3 kali sehari selama 6 bulan pertama.</w:t>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ind w:left="720" w:firstLine="0"/>
        <w:rPr>
          <w:b w:val="1"/>
        </w:rPr>
      </w:pPr>
      <w:r w:rsidDel="00000000" w:rsidR="00000000" w:rsidRPr="00000000">
        <w:rPr>
          <w:b w:val="1"/>
          <w:rtl w:val="0"/>
        </w:rPr>
        <w:t xml:space="preserve">Insomnia</w:t>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Ambil HemoHIM 2 kali sehari. Anda akan melihat hasil yang terbaik dalam tempo 1 bulan.</w:t>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ind w:left="720" w:firstLine="0"/>
        <w:rPr>
          <w:b w:val="1"/>
        </w:rPr>
      </w:pPr>
      <w:r w:rsidDel="00000000" w:rsidR="00000000" w:rsidRPr="00000000">
        <w:rPr>
          <w:b w:val="1"/>
          <w:rtl w:val="0"/>
        </w:rPr>
        <w:t xml:space="preserve">Kelelahan Kronik</w:t>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Ambil HemoHIM 3 kali sehari. Anda akan mulai merasa jauh lebih baik lebih baik dalam tempo beberapa hari saja.</w:t>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ind w:left="720" w:firstLine="0"/>
        <w:rPr>
          <w:b w:val="1"/>
        </w:rPr>
      </w:pPr>
      <w:r w:rsidDel="00000000" w:rsidR="00000000" w:rsidRPr="00000000">
        <w:rPr>
          <w:b w:val="1"/>
          <w:rtl w:val="0"/>
        </w:rPr>
        <w:t xml:space="preserve">Meminimalkan efek samping perawatan dengan Kemoterapi</w:t>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Pasien yang menjalani kemoterapi akan mengalami situasi amat tidak bertenaga, hilang selera dan loyo. HemoHIM memerlukan waktu 5-8 sehari saja untuk mulai terlihat hasilnya. Ia menguatkan sistem imun anda supaya tubuh dapat melawan kanker secara alami.</w:t>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Para ahli telah memformulasi komposisi produk herbal ini, pada awalnya, untuk meningkatkan sistem imun orang2 yang bekerja didalam projek KAERI. Setelah diketahui hasilnya sangat bermanfaat, akhirnya dibuka dan diinformasikan ke masyarakat.</w:t>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Kanker</w:t>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Diabetes</w:t>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Myoma</w:t>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Autoimun</w:t>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Goiter</w:t>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Asma</w:t>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Artritis</w:t>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Kelelahan</w:t>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Stamina</w:t>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Tekanan Darah Rendah</w:t>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Masalah Bronkial</w:t>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Masalah Prostat</w:t>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Kolesterol tinggi</w:t>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Alzheimer</w:t>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Masalah tiroid</w:t>
      </w:r>
    </w:p>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Masalah Hati</w:t>
      </w:r>
    </w:p>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Masalah buah pinggang</w:t>
      </w:r>
    </w:p>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Masalah Kolon</w:t>
      </w:r>
    </w:p>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Masalah Jantung</w:t>
      </w:r>
    </w:p>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Masalah ovari</w:t>
      </w:r>
    </w:p>
    <w:p w:rsidR="00000000" w:rsidDel="00000000" w:rsidP="00000000" w:rsidRDefault="00000000" w:rsidRPr="00000000" w14:paraId="000000A3">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Memori yang tidak baik</w:t>
      </w:r>
    </w:p>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Stroke</w:t>
      </w:r>
    </w:p>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Sembelit</w:t>
      </w:r>
    </w:p>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Jangkitan Jejas Urinary (UTI)</w:t>
      </w:r>
    </w:p>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Badan lemah</w:t>
      </w:r>
    </w:p>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Anemia</w:t>
      </w:r>
    </w:p>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Sakit belakang</w:t>
      </w:r>
    </w:p>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Cyst</w:t>
      </w:r>
    </w:p>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Lupus</w:t>
      </w:r>
    </w:p>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Denggi</w:t>
      </w:r>
    </w:p>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Hepatitis</w:t>
      </w:r>
    </w:p>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Vertigo</w:t>
      </w:r>
    </w:p>
    <w:p w:rsidR="00000000" w:rsidDel="00000000" w:rsidP="00000000" w:rsidRDefault="00000000" w:rsidRPr="00000000" w14:paraId="000000AF">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Pneumonia</w:t>
      </w:r>
    </w:p>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Alergi</w:t>
      </w:r>
    </w:p>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Hipertensi</w:t>
      </w:r>
    </w:p>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Psoriasis</w:t>
      </w:r>
    </w:p>
    <w:p w:rsidR="00000000" w:rsidDel="00000000" w:rsidP="00000000" w:rsidRDefault="00000000" w:rsidRPr="00000000" w14:paraId="000000B3">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Lain-lain Penyakit Degeneratif</w:t>
      </w:r>
    </w:p>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Gejala Dingin</w:t>
      </w:r>
    </w:p>
    <w:p w:rsidR="00000000" w:rsidDel="00000000" w:rsidP="00000000" w:rsidRDefault="00000000" w:rsidRPr="00000000" w14:paraId="000000B5">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Tekanan Darah Tinggi</w:t>
      </w:r>
    </w:p>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Sakit Bersama</w:t>
      </w:r>
    </w:p>
    <w:p w:rsidR="00000000" w:rsidDel="00000000" w:rsidP="00000000" w:rsidRDefault="00000000" w:rsidRPr="00000000" w14:paraId="000000B7">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Berat Badan</w:t>
      </w:r>
    </w:p>
    <w:p w:rsidR="00000000" w:rsidDel="00000000" w:rsidP="00000000" w:rsidRDefault="00000000" w:rsidRPr="00000000" w14:paraId="000000B8">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Anemia</w:t>
      </w:r>
    </w:p>
    <w:p w:rsidR="00000000" w:rsidDel="00000000" w:rsidP="00000000" w:rsidRDefault="00000000" w:rsidRPr="00000000" w14:paraId="000000B9">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Insomnia</w:t>
      </w:r>
    </w:p>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Kelelahan kronik</w:t>
      </w:r>
    </w:p>
    <w:p w:rsidR="00000000" w:rsidDel="00000000" w:rsidP="00000000" w:rsidRDefault="00000000" w:rsidRPr="00000000" w14:paraId="000000BB">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Orang yang menjalani Kemoterapi</w:t>
      </w:r>
    </w:p>
    <w:p w:rsidR="00000000" w:rsidDel="00000000" w:rsidP="00000000" w:rsidRDefault="00000000" w:rsidRPr="00000000" w14:paraId="000000BC">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BD">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HemoHim adalah suplemen kesehatan dan bukan katagori obat. Namun produk ini memberi hasil baik khusus dalam menguatkan sistem imun tubuh.</w:t>
      </w:r>
    </w:p>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Angelica Radix, Chuanxiong Rhizoma dan Paeoniaen Alba Radix ditanam di ladang bersih Korea Selatan dan telah digunakan secara meluas dalam obat obatan herbal oriental selama berabad abad</w:t>
      </w:r>
    </w:p>
    <w:p w:rsidR="00000000" w:rsidDel="00000000" w:rsidP="00000000" w:rsidRDefault="00000000" w:rsidRPr="00000000" w14:paraId="000000BF">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HemoHim dipatenkan di Amerika Serikat dan beberapa negara lain termasuk di Korea Selatan sebagai satu "komposisi herbal untuk meningkatkan aktivitas anti kanker, menambah imunitas &amp; hemoglobin" </w:t>
      </w:r>
    </w:p>
    <w:sectPr>
      <w:headerReference r:id="rId11" w:type="default"/>
      <w:headerReference r:id="rId12" w:type="first"/>
      <w:footerReference r:id="rId13" w:type="first"/>
      <w:pgSz w:h="15840" w:w="12240" w:orient="portrait"/>
      <w:pgMar w:bottom="1080" w:top="108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pStyle w:val="Subtitle"/>
      <w:pageBreakBefore w:val="0"/>
      <w:pBdr>
        <w:top w:space="0" w:sz="0" w:val="nil"/>
        <w:left w:space="0" w:sz="0" w:val="nil"/>
        <w:bottom w:space="0" w:sz="0" w:val="nil"/>
        <w:right w:space="0" w:sz="0" w:val="nil"/>
        <w:between w:space="0" w:sz="0" w:val="nil"/>
      </w:pBdr>
      <w:shd w:fill="auto" w:val="clear"/>
      <w:spacing w:before="600" w:lineRule="auto"/>
      <w:ind w:right="0"/>
      <w:jc w:val="right"/>
      <w:rPr/>
    </w:pPr>
    <w:bookmarkStart w:colFirst="0" w:colLast="0" w:name="_9nvcibv3gama" w:id="8"/>
    <w:bookmarkEnd w:id="8"/>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drawing>
        <wp:inline distB="114300" distT="114300" distL="114300" distR="114300">
          <wp:extent cx="5916349" cy="104775"/>
          <wp:effectExtent b="0" l="0" r="0" t="0"/>
          <wp:docPr descr="garis horizontal" id="1" name="image1.png"/>
          <a:graphic>
            <a:graphicData uri="http://schemas.openxmlformats.org/drawingml/2006/picture">
              <pic:pic>
                <pic:nvPicPr>
                  <pic:cNvPr descr="garis horizontal" id="0" name="image1.png"/>
                  <pic:cNvPicPr preferRelativeResize="0"/>
                </pic:nvPicPr>
                <pic:blipFill>
                  <a:blip r:embed="rId1"/>
                  <a:srcRect b="-32286" l="0" r="0" t="0"/>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pageBreakBefore w:val="0"/>
      <w:pBdr>
        <w:top w:space="0" w:sz="0" w:val="nil"/>
        <w:left w:space="0" w:sz="0" w:val="nil"/>
        <w:bottom w:space="0" w:sz="0" w:val="nil"/>
        <w:right w:space="0" w:sz="0" w:val="nil"/>
        <w:between w:space="0" w:sz="0" w:val="nil"/>
      </w:pBdr>
      <w:shd w:fill="auto" w:val="clear"/>
      <w:spacing w:before="60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id"/>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32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before="200" w:line="24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www.directorypatent.com/US/06964785.html"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directorypatent.com/US/06964785.html"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hyperlink" Target="https://www.ncbi.nlm.nih.gov/pubmed?term=HemoHim%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